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71" w:rsidRDefault="00C62D71">
      <w:pPr>
        <w:rPr>
          <w:rFonts w:ascii="Arial" w:hAnsi="Arial" w:cs="Arial"/>
        </w:rPr>
      </w:pPr>
    </w:p>
    <w:p w:rsidR="00431D5D" w:rsidRPr="00CD0F8B" w:rsidRDefault="00C62D71">
      <w:pPr>
        <w:rPr>
          <w:rFonts w:ascii="Arial" w:hAnsi="Arial" w:cs="Arial"/>
          <w:b/>
          <w:sz w:val="24"/>
          <w:szCs w:val="24"/>
        </w:rPr>
      </w:pPr>
      <w:r w:rsidRPr="00CD0F8B">
        <w:rPr>
          <w:rFonts w:ascii="Arial" w:hAnsi="Arial" w:cs="Arial"/>
          <w:b/>
          <w:sz w:val="24"/>
          <w:szCs w:val="24"/>
        </w:rPr>
        <w:t>PRESSEMITTEILUNG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57286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Zwei Jubiläen zum Jahresanfang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57286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Geschäfts</w:t>
      </w:r>
      <w:r w:rsidR="00F86709">
        <w:rPr>
          <w:rFonts w:ascii="Arial" w:hAnsi="Arial" w:cs="Arial"/>
          <w:b/>
          <w:sz w:val="22"/>
          <w:szCs w:val="22"/>
        </w:rPr>
        <w:t>führer</w:t>
      </w:r>
      <w:r>
        <w:rPr>
          <w:rFonts w:ascii="Arial" w:hAnsi="Arial" w:cs="Arial"/>
          <w:b/>
          <w:sz w:val="22"/>
          <w:szCs w:val="22"/>
        </w:rPr>
        <w:t xml:space="preserve"> ehren </w:t>
      </w:r>
      <w:r w:rsidR="00F86709">
        <w:rPr>
          <w:rFonts w:ascii="Arial" w:hAnsi="Arial" w:cs="Arial"/>
          <w:b/>
          <w:sz w:val="22"/>
          <w:szCs w:val="22"/>
        </w:rPr>
        <w:t>insgesamt 60 Jahre Betriebszugehörigkeit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835050" w:rsidP="0001187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Gleich zu Beginn des neuen Jahres haben </w:t>
      </w:r>
      <w:r w:rsidRPr="00835050">
        <w:rPr>
          <w:rFonts w:ascii="Arial" w:hAnsi="Arial" w:cs="Arial"/>
          <w:sz w:val="22"/>
          <w:szCs w:val="22"/>
        </w:rPr>
        <w:t>Rolf Regelmann und Uwe Schmitt</w:t>
      </w:r>
      <w:r>
        <w:rPr>
          <w:rFonts w:ascii="Arial" w:hAnsi="Arial" w:cs="Arial"/>
          <w:sz w:val="22"/>
          <w:szCs w:val="22"/>
        </w:rPr>
        <w:t xml:space="preserve"> einen </w:t>
      </w:r>
      <w:r w:rsidR="00E12455">
        <w:rPr>
          <w:rFonts w:ascii="Arial" w:hAnsi="Arial" w:cs="Arial"/>
          <w:sz w:val="22"/>
          <w:szCs w:val="22"/>
        </w:rPr>
        <w:t xml:space="preserve">ausgezeichneten </w:t>
      </w:r>
      <w:r>
        <w:rPr>
          <w:rFonts w:ascii="Arial" w:hAnsi="Arial" w:cs="Arial"/>
          <w:sz w:val="22"/>
          <w:szCs w:val="22"/>
        </w:rPr>
        <w:t xml:space="preserve">Grund zur Freude. Beide Jubilare können </w:t>
      </w:r>
      <w:r w:rsidR="008459B5">
        <w:rPr>
          <w:rFonts w:ascii="Arial" w:hAnsi="Arial" w:cs="Arial"/>
          <w:sz w:val="22"/>
          <w:szCs w:val="22"/>
        </w:rPr>
        <w:t xml:space="preserve">nun </w:t>
      </w:r>
      <w:r>
        <w:rPr>
          <w:rFonts w:ascii="Arial" w:hAnsi="Arial" w:cs="Arial"/>
          <w:sz w:val="22"/>
          <w:szCs w:val="22"/>
        </w:rPr>
        <w:t>stolz auf jewe</w:t>
      </w:r>
      <w:r w:rsidR="00AF42BC">
        <w:rPr>
          <w:rFonts w:ascii="Arial" w:hAnsi="Arial" w:cs="Arial"/>
          <w:sz w:val="22"/>
          <w:szCs w:val="22"/>
        </w:rPr>
        <w:t>ils 30 Jahre Betriebs</w:t>
      </w:r>
      <w:r>
        <w:rPr>
          <w:rFonts w:ascii="Arial" w:hAnsi="Arial" w:cs="Arial"/>
          <w:sz w:val="22"/>
          <w:szCs w:val="22"/>
        </w:rPr>
        <w:t>zugehörigkeit zurück</w:t>
      </w:r>
      <w:r w:rsidR="00AF42BC">
        <w:rPr>
          <w:rFonts w:ascii="Arial" w:hAnsi="Arial" w:cs="Arial"/>
          <w:sz w:val="22"/>
          <w:szCs w:val="22"/>
        </w:rPr>
        <w:t>blicken</w:t>
      </w:r>
      <w:r>
        <w:rPr>
          <w:rFonts w:ascii="Arial" w:hAnsi="Arial" w:cs="Arial"/>
          <w:sz w:val="22"/>
          <w:szCs w:val="22"/>
        </w:rPr>
        <w:t>.</w:t>
      </w:r>
      <w:r w:rsidR="009B0D47">
        <w:rPr>
          <w:rFonts w:ascii="Arial" w:hAnsi="Arial" w:cs="Arial"/>
          <w:sz w:val="22"/>
          <w:szCs w:val="22"/>
        </w:rPr>
        <w:t xml:space="preserve"> </w:t>
      </w:r>
      <w:r w:rsidR="00A94299">
        <w:rPr>
          <w:rFonts w:ascii="Arial" w:hAnsi="Arial" w:cs="Arial"/>
          <w:sz w:val="22"/>
          <w:szCs w:val="22"/>
        </w:rPr>
        <w:t xml:space="preserve">Die Geschäftsführer der Dentaurum-Gruppe aus Ispringen, Mark Stephen Pace und Axel Winkelstroeter, </w:t>
      </w:r>
      <w:r w:rsidR="008459B5">
        <w:rPr>
          <w:rFonts w:ascii="Arial" w:hAnsi="Arial" w:cs="Arial"/>
          <w:sz w:val="22"/>
          <w:szCs w:val="22"/>
        </w:rPr>
        <w:t xml:space="preserve">freuen sich über die vielen Jahre der hervorragenden Zusammenarbeit und bedanken sich bei den Jubilaren für die vielen guten Ideen und den </w:t>
      </w:r>
      <w:r w:rsidR="00CD526A">
        <w:rPr>
          <w:rFonts w:ascii="Arial" w:hAnsi="Arial" w:cs="Arial"/>
          <w:sz w:val="22"/>
          <w:szCs w:val="22"/>
        </w:rPr>
        <w:t>stetigen</w:t>
      </w:r>
      <w:r w:rsidR="008459B5">
        <w:rPr>
          <w:rFonts w:ascii="Arial" w:hAnsi="Arial" w:cs="Arial"/>
          <w:sz w:val="22"/>
          <w:szCs w:val="22"/>
        </w:rPr>
        <w:t xml:space="preserve"> </w:t>
      </w:r>
      <w:r w:rsidR="00CD526A">
        <w:rPr>
          <w:rFonts w:ascii="Arial" w:hAnsi="Arial" w:cs="Arial"/>
          <w:sz w:val="22"/>
          <w:szCs w:val="22"/>
        </w:rPr>
        <w:t>Arbeitse</w:t>
      </w:r>
      <w:r w:rsidR="008459B5">
        <w:rPr>
          <w:rFonts w:ascii="Arial" w:hAnsi="Arial" w:cs="Arial"/>
          <w:sz w:val="22"/>
          <w:szCs w:val="22"/>
        </w:rPr>
        <w:t>insatz in den letzten Jahrzehnten.</w:t>
      </w:r>
    </w:p>
    <w:p w:rsidR="00C62D71" w:rsidRDefault="00C62D71" w:rsidP="0001187D">
      <w:pPr>
        <w:jc w:val="both"/>
        <w:rPr>
          <w:rFonts w:ascii="Arial" w:hAnsi="Arial" w:cs="Arial"/>
          <w:b/>
          <w:sz w:val="22"/>
          <w:szCs w:val="22"/>
        </w:rPr>
      </w:pPr>
    </w:p>
    <w:p w:rsidR="00CD526A" w:rsidRDefault="00A94299" w:rsidP="0001187D">
      <w:pPr>
        <w:jc w:val="both"/>
        <w:rPr>
          <w:rFonts w:ascii="Arial" w:hAnsi="Arial" w:cs="Arial"/>
          <w:sz w:val="22"/>
          <w:szCs w:val="22"/>
        </w:rPr>
      </w:pPr>
      <w:r w:rsidRPr="00A94299">
        <w:rPr>
          <w:rFonts w:ascii="Arial" w:hAnsi="Arial" w:cs="Arial"/>
          <w:sz w:val="22"/>
          <w:szCs w:val="22"/>
        </w:rPr>
        <w:t>Seit Januar</w:t>
      </w:r>
      <w:r>
        <w:rPr>
          <w:rFonts w:ascii="Arial" w:hAnsi="Arial" w:cs="Arial"/>
          <w:sz w:val="22"/>
          <w:szCs w:val="22"/>
        </w:rPr>
        <w:t xml:space="preserve"> 1982 ist </w:t>
      </w:r>
      <w:r w:rsidRPr="00A94299">
        <w:rPr>
          <w:rFonts w:ascii="Arial" w:hAnsi="Arial" w:cs="Arial"/>
          <w:b/>
          <w:sz w:val="22"/>
          <w:szCs w:val="22"/>
        </w:rPr>
        <w:t>Rolf Regelmann</w:t>
      </w:r>
      <w:r>
        <w:rPr>
          <w:rFonts w:ascii="Arial" w:hAnsi="Arial" w:cs="Arial"/>
          <w:sz w:val="22"/>
          <w:szCs w:val="22"/>
        </w:rPr>
        <w:t xml:space="preserve"> nun für das erfolgreiche Dentalunternehmen tätig. Als Logistikleiter war er insgesamt 28 Jahre für den weltweiten</w:t>
      </w:r>
      <w:r w:rsidR="006827A0">
        <w:rPr>
          <w:rFonts w:ascii="Arial" w:hAnsi="Arial" w:cs="Arial"/>
          <w:sz w:val="22"/>
          <w:szCs w:val="22"/>
        </w:rPr>
        <w:t xml:space="preserve"> und</w:t>
      </w:r>
      <w:r>
        <w:rPr>
          <w:rFonts w:ascii="Arial" w:hAnsi="Arial" w:cs="Arial"/>
          <w:sz w:val="22"/>
          <w:szCs w:val="22"/>
        </w:rPr>
        <w:t xml:space="preserve"> sicheren Versand der D</w:t>
      </w:r>
      <w:r w:rsidR="008459B5">
        <w:rPr>
          <w:rFonts w:ascii="Arial" w:hAnsi="Arial" w:cs="Arial"/>
          <w:sz w:val="22"/>
          <w:szCs w:val="22"/>
        </w:rPr>
        <w:t>entalprodukte verantwortlich. 2010 wurde er zum Ausfuhrbeauftragten der Dentaurum-Gruppe ernannt. Zu seinen Aufgaben gehört die Überwachung und Sicherstellung der Außenwi</w:t>
      </w:r>
      <w:r w:rsidR="00CD526A">
        <w:rPr>
          <w:rFonts w:ascii="Arial" w:hAnsi="Arial" w:cs="Arial"/>
          <w:sz w:val="22"/>
          <w:szCs w:val="22"/>
        </w:rPr>
        <w:t>rtschafts- und Zollvorschriften sowie</w:t>
      </w:r>
      <w:r w:rsidR="008459B5">
        <w:rPr>
          <w:rFonts w:ascii="Arial" w:hAnsi="Arial" w:cs="Arial"/>
          <w:sz w:val="22"/>
          <w:szCs w:val="22"/>
        </w:rPr>
        <w:t xml:space="preserve"> die Einführung und Überwachung des Compliance-Management. </w:t>
      </w:r>
      <w:r w:rsidR="006827A0">
        <w:rPr>
          <w:rFonts w:ascii="Arial" w:hAnsi="Arial" w:cs="Arial"/>
          <w:sz w:val="22"/>
          <w:szCs w:val="22"/>
        </w:rPr>
        <w:t xml:space="preserve">Hier </w:t>
      </w:r>
      <w:r w:rsidR="00A84848">
        <w:rPr>
          <w:rFonts w:ascii="Arial" w:hAnsi="Arial" w:cs="Arial"/>
          <w:sz w:val="22"/>
          <w:szCs w:val="22"/>
        </w:rPr>
        <w:t>ist er Spezialist für die Einhaltung aller erforderlichen</w:t>
      </w:r>
      <w:r w:rsidR="006827A0">
        <w:rPr>
          <w:rFonts w:ascii="Arial" w:hAnsi="Arial" w:cs="Arial"/>
          <w:sz w:val="22"/>
          <w:szCs w:val="22"/>
        </w:rPr>
        <w:t xml:space="preserve"> Rechte, Weisungen und Pflichten</w:t>
      </w:r>
      <w:r w:rsidR="00A84848">
        <w:rPr>
          <w:rFonts w:ascii="Arial" w:hAnsi="Arial" w:cs="Arial"/>
          <w:sz w:val="22"/>
          <w:szCs w:val="22"/>
        </w:rPr>
        <w:t>.</w:t>
      </w:r>
    </w:p>
    <w:p w:rsidR="00A84848" w:rsidRDefault="00A84848" w:rsidP="0001187D">
      <w:pPr>
        <w:jc w:val="both"/>
        <w:rPr>
          <w:rFonts w:ascii="Arial" w:hAnsi="Arial" w:cs="Arial"/>
          <w:sz w:val="22"/>
          <w:szCs w:val="22"/>
        </w:rPr>
      </w:pPr>
    </w:p>
    <w:p w:rsidR="00C62D71" w:rsidRPr="002F53D2" w:rsidRDefault="0001187D" w:rsidP="0001187D">
      <w:pPr>
        <w:jc w:val="both"/>
        <w:rPr>
          <w:rFonts w:ascii="Arial" w:hAnsi="Arial" w:cs="Arial"/>
          <w:sz w:val="22"/>
          <w:szCs w:val="22"/>
        </w:rPr>
      </w:pPr>
      <w:r w:rsidRPr="0001187D">
        <w:rPr>
          <w:rFonts w:ascii="Arial" w:hAnsi="Arial" w:cs="Arial"/>
          <w:b/>
          <w:sz w:val="22"/>
          <w:szCs w:val="22"/>
        </w:rPr>
        <w:t>Uwe Schmitt</w:t>
      </w:r>
      <w:r>
        <w:rPr>
          <w:rFonts w:ascii="Arial" w:hAnsi="Arial" w:cs="Arial"/>
          <w:sz w:val="22"/>
          <w:szCs w:val="22"/>
        </w:rPr>
        <w:t xml:space="preserve"> fing ebenfalls 1982 als Chemotechniker im Chemielabor von Dentaurum an. </w:t>
      </w:r>
      <w:r w:rsidR="00053B90">
        <w:rPr>
          <w:rFonts w:ascii="Arial" w:hAnsi="Arial" w:cs="Arial"/>
          <w:sz w:val="22"/>
          <w:szCs w:val="22"/>
        </w:rPr>
        <w:t>Er ist f</w:t>
      </w:r>
      <w:r>
        <w:rPr>
          <w:rFonts w:ascii="Arial" w:hAnsi="Arial" w:cs="Arial"/>
          <w:sz w:val="22"/>
          <w:szCs w:val="22"/>
        </w:rPr>
        <w:t xml:space="preserve">ür die Entwicklung und Qualitätssicherung </w:t>
      </w:r>
      <w:r w:rsidR="002F53D2">
        <w:rPr>
          <w:rFonts w:ascii="Arial" w:hAnsi="Arial" w:cs="Arial"/>
          <w:sz w:val="22"/>
          <w:szCs w:val="22"/>
        </w:rPr>
        <w:t>von Einbettmassen und anderen</w:t>
      </w:r>
      <w:r>
        <w:rPr>
          <w:rFonts w:ascii="Arial" w:hAnsi="Arial" w:cs="Arial"/>
          <w:sz w:val="22"/>
          <w:szCs w:val="22"/>
        </w:rPr>
        <w:t xml:space="preserve"> keramischen Feuerfestprodukten</w:t>
      </w:r>
      <w:r w:rsidR="002F53D2">
        <w:rPr>
          <w:rFonts w:ascii="Arial" w:hAnsi="Arial" w:cs="Arial"/>
          <w:sz w:val="22"/>
          <w:szCs w:val="22"/>
        </w:rPr>
        <w:t xml:space="preserve"> </w:t>
      </w:r>
      <w:r w:rsidR="00053B90">
        <w:rPr>
          <w:rFonts w:ascii="Arial" w:hAnsi="Arial" w:cs="Arial"/>
          <w:sz w:val="22"/>
          <w:szCs w:val="22"/>
        </w:rPr>
        <w:t>z</w:t>
      </w:r>
      <w:r w:rsidR="002F53D2">
        <w:rPr>
          <w:rFonts w:ascii="Arial" w:hAnsi="Arial" w:cs="Arial"/>
          <w:sz w:val="22"/>
          <w:szCs w:val="22"/>
        </w:rPr>
        <w:t>uständig</w:t>
      </w:r>
      <w:r>
        <w:rPr>
          <w:rFonts w:ascii="Arial" w:hAnsi="Arial" w:cs="Arial"/>
          <w:sz w:val="22"/>
          <w:szCs w:val="22"/>
        </w:rPr>
        <w:t xml:space="preserve">. </w:t>
      </w:r>
      <w:r w:rsidR="00053B90">
        <w:rPr>
          <w:rFonts w:ascii="Arial" w:hAnsi="Arial" w:cs="Arial"/>
          <w:sz w:val="22"/>
          <w:szCs w:val="22"/>
        </w:rPr>
        <w:t>Auch als</w:t>
      </w:r>
      <w:r>
        <w:rPr>
          <w:rFonts w:ascii="Arial" w:hAnsi="Arial" w:cs="Arial"/>
          <w:sz w:val="22"/>
          <w:szCs w:val="22"/>
        </w:rPr>
        <w:t xml:space="preserve"> Stellvertreter der </w:t>
      </w:r>
      <w:r w:rsidR="00EE1514">
        <w:rPr>
          <w:rFonts w:ascii="Arial" w:hAnsi="Arial" w:cs="Arial"/>
          <w:sz w:val="22"/>
          <w:szCs w:val="22"/>
        </w:rPr>
        <w:t>Entwicklung Prothetik</w:t>
      </w:r>
      <w:r>
        <w:rPr>
          <w:rFonts w:ascii="Arial" w:hAnsi="Arial" w:cs="Arial"/>
          <w:sz w:val="22"/>
          <w:szCs w:val="22"/>
        </w:rPr>
        <w:t xml:space="preserve"> und Kostenstellenleiter der Entwicklung Einbettmassen</w:t>
      </w:r>
      <w:r w:rsidR="00053B90">
        <w:rPr>
          <w:rFonts w:ascii="Arial" w:hAnsi="Arial" w:cs="Arial"/>
          <w:sz w:val="22"/>
          <w:szCs w:val="22"/>
        </w:rPr>
        <w:t>, ist er stets ein kompetenter Ansprechpartner</w:t>
      </w:r>
      <w:r w:rsidR="00BF50A8">
        <w:rPr>
          <w:rFonts w:ascii="Arial" w:hAnsi="Arial" w:cs="Arial"/>
          <w:sz w:val="22"/>
          <w:szCs w:val="22"/>
        </w:rPr>
        <w:t xml:space="preserve">. </w:t>
      </w:r>
      <w:r w:rsidR="002F53D2" w:rsidRPr="002F53D2">
        <w:rPr>
          <w:rFonts w:ascii="Arial" w:hAnsi="Arial" w:cs="Arial"/>
          <w:sz w:val="22"/>
          <w:szCs w:val="22"/>
        </w:rPr>
        <w:t xml:space="preserve">Uwe Schmitt </w:t>
      </w:r>
      <w:r w:rsidR="00BF50A8">
        <w:rPr>
          <w:rFonts w:ascii="Arial" w:hAnsi="Arial" w:cs="Arial"/>
          <w:sz w:val="22"/>
          <w:szCs w:val="22"/>
        </w:rPr>
        <w:t xml:space="preserve">betreute </w:t>
      </w:r>
      <w:r w:rsidR="002F53D2" w:rsidRPr="002F53D2">
        <w:rPr>
          <w:rFonts w:ascii="Arial" w:hAnsi="Arial" w:cs="Arial"/>
          <w:sz w:val="22"/>
          <w:szCs w:val="22"/>
        </w:rPr>
        <w:t xml:space="preserve">beispielweise auch die </w:t>
      </w:r>
      <w:r w:rsidR="00BF50A8">
        <w:rPr>
          <w:rFonts w:ascii="Arial" w:hAnsi="Arial" w:cs="Arial"/>
          <w:sz w:val="22"/>
          <w:szCs w:val="22"/>
        </w:rPr>
        <w:t xml:space="preserve">Entwicklung der </w:t>
      </w:r>
      <w:r w:rsidR="00144500">
        <w:rPr>
          <w:rFonts w:ascii="Arial" w:hAnsi="Arial" w:cs="Arial"/>
          <w:sz w:val="22"/>
          <w:szCs w:val="22"/>
        </w:rPr>
        <w:t>innovative</w:t>
      </w:r>
      <w:r w:rsidR="00BF50A8">
        <w:rPr>
          <w:rFonts w:ascii="Arial" w:hAnsi="Arial" w:cs="Arial"/>
          <w:sz w:val="22"/>
          <w:szCs w:val="22"/>
        </w:rPr>
        <w:t>n</w:t>
      </w:r>
      <w:r w:rsidR="002F53D2" w:rsidRPr="002F53D2">
        <w:rPr>
          <w:rFonts w:ascii="Arial" w:hAnsi="Arial" w:cs="Arial"/>
          <w:sz w:val="22"/>
          <w:szCs w:val="22"/>
        </w:rPr>
        <w:t xml:space="preserve"> </w:t>
      </w:r>
      <w:r w:rsidR="002F53D2">
        <w:rPr>
          <w:rFonts w:ascii="Arial" w:hAnsi="Arial" w:cs="Arial"/>
          <w:sz w:val="22"/>
          <w:szCs w:val="22"/>
        </w:rPr>
        <w:t>und inzwischen bewährte</w:t>
      </w:r>
      <w:r w:rsidR="00BF50A8">
        <w:rPr>
          <w:rFonts w:ascii="Arial" w:hAnsi="Arial" w:cs="Arial"/>
          <w:sz w:val="22"/>
          <w:szCs w:val="22"/>
        </w:rPr>
        <w:t>n</w:t>
      </w:r>
      <w:r w:rsidR="002F53D2">
        <w:rPr>
          <w:rFonts w:ascii="Arial" w:hAnsi="Arial" w:cs="Arial"/>
          <w:sz w:val="22"/>
          <w:szCs w:val="22"/>
        </w:rPr>
        <w:t xml:space="preserve"> </w:t>
      </w:r>
      <w:r w:rsidR="002F53D2" w:rsidRPr="002F53D2">
        <w:rPr>
          <w:rFonts w:ascii="Arial" w:hAnsi="Arial" w:cs="Arial"/>
          <w:sz w:val="22"/>
          <w:szCs w:val="22"/>
        </w:rPr>
        <w:t xml:space="preserve">Universaleinbettmasse </w:t>
      </w:r>
      <w:proofErr w:type="spellStart"/>
      <w:r w:rsidR="002F53D2" w:rsidRPr="002F53D2">
        <w:rPr>
          <w:rFonts w:ascii="Arial" w:hAnsi="Arial" w:cs="Arial"/>
          <w:sz w:val="22"/>
          <w:szCs w:val="22"/>
        </w:rPr>
        <w:t>rema</w:t>
      </w:r>
      <w:proofErr w:type="spellEnd"/>
      <w:r w:rsidR="002F53D2" w:rsidRPr="002F53D2">
        <w:rPr>
          <w:rFonts w:ascii="Arial" w:hAnsi="Arial" w:cs="Arial"/>
          <w:sz w:val="22"/>
          <w:szCs w:val="22"/>
          <w:vertAlign w:val="superscript"/>
        </w:rPr>
        <w:t>®</w:t>
      </w:r>
      <w:r w:rsidR="002F53D2" w:rsidRPr="002F53D2">
        <w:rPr>
          <w:rFonts w:ascii="Arial" w:hAnsi="Arial" w:cs="Arial"/>
          <w:sz w:val="22"/>
          <w:szCs w:val="22"/>
        </w:rPr>
        <w:t xml:space="preserve"> CC, die sich bereits bei zahlreichen </w:t>
      </w:r>
      <w:r w:rsidR="002F53D2">
        <w:rPr>
          <w:rFonts w:ascii="Arial" w:hAnsi="Arial" w:cs="Arial"/>
          <w:sz w:val="22"/>
          <w:szCs w:val="22"/>
        </w:rPr>
        <w:t xml:space="preserve">zufriedenen </w:t>
      </w:r>
      <w:r w:rsidR="002F53D2" w:rsidRPr="002F53D2">
        <w:rPr>
          <w:rFonts w:ascii="Arial" w:hAnsi="Arial" w:cs="Arial"/>
          <w:sz w:val="22"/>
          <w:szCs w:val="22"/>
        </w:rPr>
        <w:t xml:space="preserve">Kunden etabliert hat. </w:t>
      </w:r>
    </w:p>
    <w:p w:rsidR="00C62D71" w:rsidRPr="004A1F6A" w:rsidRDefault="00C62D71">
      <w:pPr>
        <w:rPr>
          <w:rFonts w:ascii="Arial" w:hAnsi="Arial" w:cs="Arial"/>
          <w:sz w:val="22"/>
          <w:szCs w:val="22"/>
        </w:rPr>
      </w:pPr>
    </w:p>
    <w:p w:rsidR="004A1F6A" w:rsidRPr="004A1F6A" w:rsidRDefault="004A1F6A">
      <w:pPr>
        <w:rPr>
          <w:rFonts w:ascii="Arial" w:hAnsi="Arial" w:cs="Arial"/>
          <w:sz w:val="22"/>
          <w:szCs w:val="22"/>
        </w:rPr>
      </w:pPr>
      <w:r w:rsidRPr="004A1F6A">
        <w:rPr>
          <w:rFonts w:ascii="Arial" w:hAnsi="Arial" w:cs="Arial"/>
          <w:sz w:val="22"/>
          <w:szCs w:val="22"/>
        </w:rPr>
        <w:t>Weitere interessante Informationen über die</w:t>
      </w:r>
      <w:r w:rsidR="00E12455">
        <w:rPr>
          <w:rFonts w:ascii="Arial" w:hAnsi="Arial" w:cs="Arial"/>
          <w:sz w:val="22"/>
          <w:szCs w:val="22"/>
        </w:rPr>
        <w:t xml:space="preserve"> </w:t>
      </w:r>
      <w:r w:rsidR="008D6E85">
        <w:rPr>
          <w:rFonts w:ascii="Arial" w:hAnsi="Arial" w:cs="Arial"/>
          <w:sz w:val="22"/>
          <w:szCs w:val="22"/>
        </w:rPr>
        <w:t xml:space="preserve">Menschen, Produkte und Serviceleistungen </w:t>
      </w:r>
      <w:r w:rsidR="00E12455">
        <w:rPr>
          <w:rFonts w:ascii="Arial" w:hAnsi="Arial" w:cs="Arial"/>
          <w:sz w:val="22"/>
          <w:szCs w:val="22"/>
        </w:rPr>
        <w:t>der</w:t>
      </w:r>
      <w:r w:rsidRPr="004A1F6A">
        <w:rPr>
          <w:rFonts w:ascii="Arial" w:hAnsi="Arial" w:cs="Arial"/>
          <w:sz w:val="22"/>
          <w:szCs w:val="22"/>
        </w:rPr>
        <w:t xml:space="preserve"> Dentaurum-Gruppe finden Sie im Internet unter </w:t>
      </w:r>
      <w:hyperlink r:id="rId6" w:history="1">
        <w:r w:rsidRPr="004A1F6A">
          <w:rPr>
            <w:rStyle w:val="Hyperlink"/>
            <w:rFonts w:ascii="Arial" w:hAnsi="Arial" w:cs="Arial"/>
            <w:sz w:val="22"/>
            <w:szCs w:val="22"/>
          </w:rPr>
          <w:t>www.dentaurum.de</w:t>
        </w:r>
      </w:hyperlink>
      <w:r w:rsidRPr="004A1F6A">
        <w:rPr>
          <w:rFonts w:ascii="Arial" w:hAnsi="Arial" w:cs="Arial"/>
          <w:sz w:val="22"/>
          <w:szCs w:val="22"/>
        </w:rPr>
        <w:t>.</w:t>
      </w:r>
    </w:p>
    <w:p w:rsidR="00C62D71" w:rsidRDefault="004A1F6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 w:rsidP="00C62D71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Weitere Informationen</w:t>
      </w:r>
      <w:r w:rsidRPr="001876D6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:rsidR="00C62D71" w:rsidRPr="001876D6" w:rsidRDefault="00C62D71" w:rsidP="00C62D71">
      <w:pPr>
        <w:rPr>
          <w:b/>
          <w:sz w:val="10"/>
          <w:szCs w:val="10"/>
        </w:rPr>
      </w:pP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>DENTAURUM GmbH &amp; Co. KG</w:t>
      </w: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proofErr w:type="spellStart"/>
      <w:r w:rsidRPr="00747493">
        <w:rPr>
          <w:rFonts w:ascii="Arial" w:hAnsi="Arial" w:cs="Arial"/>
          <w:sz w:val="22"/>
          <w:szCs w:val="22"/>
        </w:rPr>
        <w:t>Turnstr</w:t>
      </w:r>
      <w:proofErr w:type="spellEnd"/>
      <w:r w:rsidRPr="00747493">
        <w:rPr>
          <w:rFonts w:ascii="Arial" w:hAnsi="Arial" w:cs="Arial"/>
          <w:sz w:val="22"/>
          <w:szCs w:val="22"/>
        </w:rPr>
        <w:t>. 31</w:t>
      </w: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>75228 Ispringen</w:t>
      </w: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>Tel.  +49 7231 / 803-0</w:t>
      </w: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>Fax: +49 7231 / 803-295</w:t>
      </w:r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 xml:space="preserve">E-Mail: </w:t>
      </w:r>
      <w:hyperlink r:id="rId7" w:history="1">
        <w:r w:rsidRPr="00747493">
          <w:rPr>
            <w:rStyle w:val="Hyperlink"/>
            <w:rFonts w:ascii="Arial" w:hAnsi="Arial" w:cs="Arial"/>
            <w:sz w:val="22"/>
            <w:szCs w:val="22"/>
          </w:rPr>
          <w:t>info@dentaurum.de</w:t>
        </w:r>
      </w:hyperlink>
    </w:p>
    <w:p w:rsidR="00C62D71" w:rsidRPr="00747493" w:rsidRDefault="00C62D71" w:rsidP="00C62D71">
      <w:pPr>
        <w:rPr>
          <w:rFonts w:ascii="Arial" w:hAnsi="Arial" w:cs="Arial"/>
          <w:sz w:val="22"/>
          <w:szCs w:val="22"/>
        </w:rPr>
      </w:pPr>
      <w:r w:rsidRPr="00747493">
        <w:rPr>
          <w:rFonts w:ascii="Arial" w:hAnsi="Arial" w:cs="Arial"/>
          <w:sz w:val="22"/>
          <w:szCs w:val="22"/>
        </w:rPr>
        <w:t>Web: www.dentaurum.de</w:t>
      </w: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C62D71" w:rsidRDefault="00C62D71">
      <w:pPr>
        <w:rPr>
          <w:rFonts w:ascii="Arial" w:hAnsi="Arial" w:cs="Arial"/>
          <w:b/>
          <w:sz w:val="22"/>
          <w:szCs w:val="22"/>
        </w:rPr>
      </w:pPr>
    </w:p>
    <w:p w:rsidR="00EE1514" w:rsidRDefault="00EE1514" w:rsidP="00EE151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Februar 2012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Zeichen (o. L.) 1.599</w:t>
      </w:r>
    </w:p>
    <w:p w:rsidR="00C62D71" w:rsidRDefault="00C62D71" w:rsidP="00C62D71"/>
    <w:p w:rsidR="00C62D71" w:rsidRDefault="00C62D71" w:rsidP="00C62D71"/>
    <w:p w:rsidR="00C62D71" w:rsidRPr="00C62D71" w:rsidRDefault="00C62D71" w:rsidP="00C62D71">
      <w:pPr>
        <w:pStyle w:val="berschrift2"/>
        <w:rPr>
          <w:rFonts w:cs="Arial"/>
          <w:sz w:val="32"/>
          <w:szCs w:val="32"/>
        </w:rPr>
      </w:pPr>
      <w:r w:rsidRPr="00C62D71">
        <w:rPr>
          <w:rFonts w:cs="Arial"/>
          <w:sz w:val="32"/>
          <w:szCs w:val="32"/>
        </w:rPr>
        <w:lastRenderedPageBreak/>
        <w:t>Die Dentaurum-Gruppe</w:t>
      </w:r>
    </w:p>
    <w:p w:rsidR="00C62D71" w:rsidRPr="00C62D71" w:rsidRDefault="00C62D71" w:rsidP="00C62D71">
      <w:pPr>
        <w:pStyle w:val="berschrift3"/>
        <w:rPr>
          <w:rFonts w:cs="Arial"/>
          <w:sz w:val="24"/>
          <w:szCs w:val="24"/>
        </w:rPr>
      </w:pPr>
    </w:p>
    <w:p w:rsidR="00C62D71" w:rsidRPr="00C62D71" w:rsidRDefault="00C62D71" w:rsidP="00C62D71">
      <w:pPr>
        <w:pStyle w:val="berschrift3"/>
        <w:rPr>
          <w:rFonts w:cs="Arial"/>
          <w:sz w:val="28"/>
          <w:szCs w:val="28"/>
        </w:rPr>
      </w:pPr>
      <w:r w:rsidRPr="00C62D71">
        <w:rPr>
          <w:rFonts w:cs="Arial"/>
          <w:sz w:val="28"/>
          <w:szCs w:val="28"/>
        </w:rPr>
        <w:t>Von der Wurzel bis zur Krone</w:t>
      </w:r>
    </w:p>
    <w:p w:rsidR="00C62D71" w:rsidRPr="00C62D71" w:rsidRDefault="00C62D71" w:rsidP="00C62D71">
      <w:pPr>
        <w:jc w:val="both"/>
        <w:rPr>
          <w:rFonts w:ascii="Arial" w:hAnsi="Arial" w:cs="Arial"/>
          <w:sz w:val="24"/>
          <w:szCs w:val="24"/>
        </w:rPr>
      </w:pPr>
    </w:p>
    <w:p w:rsidR="00C62D71" w:rsidRPr="00C62D71" w:rsidRDefault="00C62D71" w:rsidP="00C62D71">
      <w:pPr>
        <w:pStyle w:val="Textkrper3"/>
        <w:rPr>
          <w:rFonts w:ascii="Arial" w:hAnsi="Arial" w:cs="Arial"/>
          <w:sz w:val="24"/>
          <w:szCs w:val="24"/>
        </w:rPr>
      </w:pPr>
      <w:r w:rsidRPr="00C62D71">
        <w:rPr>
          <w:rFonts w:ascii="Arial" w:hAnsi="Arial" w:cs="Arial"/>
          <w:sz w:val="24"/>
          <w:szCs w:val="24"/>
        </w:rPr>
        <w:t>Die Dentaurum-Gruppe entwickelt, produziert und vertreibt weltweit Produkte für Zahnärzte und Zahntechniker.</w:t>
      </w:r>
    </w:p>
    <w:p w:rsidR="00C62D71" w:rsidRPr="00C62D71" w:rsidRDefault="00C62D71" w:rsidP="00C62D71">
      <w:pPr>
        <w:jc w:val="both"/>
        <w:rPr>
          <w:rFonts w:ascii="Arial" w:hAnsi="Arial" w:cs="Arial"/>
          <w:sz w:val="24"/>
          <w:szCs w:val="24"/>
        </w:rPr>
      </w:pPr>
    </w:p>
    <w:p w:rsidR="00C62D71" w:rsidRPr="00C62D71" w:rsidRDefault="00C62D71" w:rsidP="00C62D71">
      <w:pPr>
        <w:pStyle w:val="Textkrper2"/>
        <w:spacing w:line="240" w:lineRule="auto"/>
        <w:rPr>
          <w:rFonts w:cs="Arial"/>
          <w:sz w:val="24"/>
          <w:szCs w:val="24"/>
        </w:rPr>
      </w:pPr>
      <w:r w:rsidRPr="00C62D71">
        <w:rPr>
          <w:rFonts w:cs="Arial"/>
          <w:sz w:val="24"/>
          <w:szCs w:val="24"/>
        </w:rPr>
        <w:t>Als inhabergeführtes Familienunternehmen mit Hauptsitz in Ispringen (bei Pforzheim)</w:t>
      </w:r>
      <w:r>
        <w:rPr>
          <w:rFonts w:cs="Arial"/>
          <w:sz w:val="24"/>
          <w:szCs w:val="24"/>
        </w:rPr>
        <w:t>,</w:t>
      </w:r>
      <w:r w:rsidRPr="00C62D71">
        <w:rPr>
          <w:rFonts w:cs="Arial"/>
          <w:sz w:val="24"/>
          <w:szCs w:val="24"/>
        </w:rPr>
        <w:t xml:space="preserve"> ist die Dentaurum-Gruppe seit 125 Jahren im Dentalbereich tätig. Damit ist Dentaurum das älteste </w:t>
      </w:r>
      <w:r>
        <w:rPr>
          <w:rFonts w:cs="Arial"/>
          <w:sz w:val="24"/>
          <w:szCs w:val="24"/>
        </w:rPr>
        <w:t xml:space="preserve">unabhängige </w:t>
      </w:r>
      <w:r w:rsidRPr="00C62D71">
        <w:rPr>
          <w:rFonts w:cs="Arial"/>
          <w:sz w:val="24"/>
          <w:szCs w:val="24"/>
        </w:rPr>
        <w:t xml:space="preserve">Dentalunternehmen der Welt. </w:t>
      </w:r>
    </w:p>
    <w:p w:rsidR="00C62D71" w:rsidRPr="00C62D71" w:rsidRDefault="00C62D71" w:rsidP="00C62D71">
      <w:pPr>
        <w:pStyle w:val="Textkrper2"/>
        <w:spacing w:line="240" w:lineRule="auto"/>
        <w:rPr>
          <w:rFonts w:cs="Arial"/>
          <w:sz w:val="24"/>
          <w:szCs w:val="24"/>
        </w:rPr>
      </w:pPr>
    </w:p>
    <w:p w:rsidR="00C62D71" w:rsidRPr="00C62D71" w:rsidRDefault="00C62D71" w:rsidP="00C62D71">
      <w:pPr>
        <w:pStyle w:val="Textkrper2"/>
        <w:spacing w:line="240" w:lineRule="auto"/>
        <w:rPr>
          <w:rFonts w:cs="Arial"/>
          <w:sz w:val="24"/>
          <w:szCs w:val="24"/>
        </w:rPr>
      </w:pPr>
      <w:r w:rsidRPr="00C62D71">
        <w:rPr>
          <w:rFonts w:cs="Arial"/>
          <w:sz w:val="24"/>
          <w:szCs w:val="24"/>
        </w:rPr>
        <w:t xml:space="preserve">Die Dentaurum-Gruppe zeichnet sich durch eine außergewöhnliche breite und tiefe Palette von Dentalprodukten und Dienstleistungen in der Implantologie (Dentaurum </w:t>
      </w:r>
      <w:proofErr w:type="spellStart"/>
      <w:r w:rsidRPr="00C62D71">
        <w:rPr>
          <w:rFonts w:cs="Arial"/>
          <w:sz w:val="24"/>
          <w:szCs w:val="24"/>
        </w:rPr>
        <w:t>Implants</w:t>
      </w:r>
      <w:proofErr w:type="spellEnd"/>
      <w:r w:rsidRPr="00C62D71">
        <w:rPr>
          <w:rFonts w:cs="Arial"/>
          <w:sz w:val="24"/>
          <w:szCs w:val="24"/>
        </w:rPr>
        <w:t>), Zahntechnik, Kieferorthopädie und Dentalkeramik aus.</w:t>
      </w:r>
    </w:p>
    <w:p w:rsidR="00C62D71" w:rsidRPr="00C62D71" w:rsidRDefault="00C62D71" w:rsidP="00C62D71">
      <w:pPr>
        <w:pStyle w:val="Textkrper2"/>
        <w:spacing w:line="240" w:lineRule="auto"/>
        <w:rPr>
          <w:rFonts w:cs="Arial"/>
          <w:sz w:val="24"/>
          <w:szCs w:val="24"/>
        </w:rPr>
      </w:pPr>
    </w:p>
    <w:p w:rsidR="00C62D71" w:rsidRPr="00C62D71" w:rsidRDefault="00C62D71" w:rsidP="00C62D71">
      <w:pPr>
        <w:pStyle w:val="Textkrper"/>
        <w:jc w:val="both"/>
        <w:rPr>
          <w:rFonts w:ascii="Arial" w:hAnsi="Arial" w:cs="Arial"/>
          <w:sz w:val="24"/>
          <w:szCs w:val="24"/>
        </w:rPr>
      </w:pPr>
      <w:r w:rsidRPr="00C62D71">
        <w:rPr>
          <w:rFonts w:ascii="Arial" w:hAnsi="Arial" w:cs="Arial"/>
          <w:sz w:val="24"/>
          <w:szCs w:val="24"/>
        </w:rPr>
        <w:t>Innovative Produkte, zuverlässige Qualität und ein umfassender Service sind weitere Charakteristika der Dentaurum-Gruppe zum Nutzen des Kunden und letztlich zum Wohle des Patienten.</w:t>
      </w:r>
    </w:p>
    <w:p w:rsidR="00C62D71" w:rsidRPr="00C62D71" w:rsidRDefault="00C62D71" w:rsidP="00C62D71">
      <w:pPr>
        <w:rPr>
          <w:rFonts w:ascii="Arial" w:hAnsi="Arial" w:cs="Arial"/>
          <w:sz w:val="22"/>
          <w:szCs w:val="22"/>
        </w:rPr>
      </w:pPr>
    </w:p>
    <w:sectPr w:rsidR="00C62D71" w:rsidRPr="00C62D71" w:rsidSect="00934068">
      <w:headerReference w:type="default" r:id="rId8"/>
      <w:footerReference w:type="default" r:id="rId9"/>
      <w:pgSz w:w="11906" w:h="16838" w:code="9"/>
      <w:pgMar w:top="2268" w:right="1418" w:bottom="284" w:left="1418" w:header="56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848" w:rsidRDefault="00A84848">
      <w:r>
        <w:separator/>
      </w:r>
    </w:p>
  </w:endnote>
  <w:endnote w:type="continuationSeparator" w:id="0">
    <w:p w:rsidR="00A84848" w:rsidRDefault="00A8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tigerLTStd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848" w:rsidRDefault="00A84848">
    <w:pPr>
      <w:pStyle w:val="Fuzeile"/>
      <w:ind w:right="-2"/>
      <w:rPr>
        <w:rFonts w:ascii="Arial" w:hAnsi="Arial"/>
        <w:sz w:val="10"/>
      </w:rPr>
    </w:pPr>
  </w:p>
  <w:tbl>
    <w:tblPr>
      <w:tblW w:w="0" w:type="auto"/>
      <w:tblInd w:w="-781" w:type="dxa"/>
      <w:tblLayout w:type="fixed"/>
      <w:tblCellMar>
        <w:left w:w="70" w:type="dxa"/>
        <w:right w:w="70" w:type="dxa"/>
      </w:tblCellMar>
      <w:tblLook w:val="0000"/>
    </w:tblPr>
    <w:tblGrid>
      <w:gridCol w:w="1135"/>
      <w:gridCol w:w="7796"/>
      <w:gridCol w:w="7796"/>
    </w:tblGrid>
    <w:tr w:rsidR="00A84848" w:rsidRPr="00226F2E" w:rsidTr="006B2E8A">
      <w:tc>
        <w:tcPr>
          <w:tcW w:w="1135" w:type="dxa"/>
        </w:tcPr>
        <w:p w:rsidR="00A84848" w:rsidRDefault="00A84848" w:rsidP="006B2E8A">
          <w:pPr>
            <w:pStyle w:val="Fuzeile"/>
            <w:jc w:val="center"/>
            <w:rPr>
              <w:rFonts w:ascii="Arial" w:hAnsi="Arial"/>
              <w:sz w:val="10"/>
            </w:rPr>
          </w:pPr>
        </w:p>
        <w:p w:rsidR="00A84848" w:rsidRDefault="00A84848" w:rsidP="006B2E8A">
          <w:pPr>
            <w:pStyle w:val="Fuzeile"/>
            <w:jc w:val="center"/>
            <w:rPr>
              <w:rFonts w:ascii="Arial" w:hAnsi="Arial"/>
              <w:sz w:val="10"/>
            </w:rPr>
          </w:pPr>
        </w:p>
        <w:p w:rsidR="00A84848" w:rsidRDefault="00A84848" w:rsidP="006B2E8A">
          <w:pPr>
            <w:pStyle w:val="Fuzeile"/>
            <w:rPr>
              <w:rFonts w:ascii="Arial" w:hAnsi="Arial"/>
              <w:sz w:val="10"/>
            </w:rPr>
          </w:pPr>
          <w:r>
            <w:rPr>
              <w:rFonts w:ascii="Arial" w:hAnsi="Arial"/>
              <w:noProof/>
              <w:sz w:val="10"/>
            </w:rPr>
            <w:drawing>
              <wp:inline distT="0" distB="0" distL="0" distR="0">
                <wp:extent cx="631825" cy="372745"/>
                <wp:effectExtent l="19050" t="0" r="0" b="0"/>
                <wp:docPr id="7" name="Grafik 1" descr="VDDI_LogoNEU_sw_RZ.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DDI_LogoNEU_sw_RZ.eps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825" cy="372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:rsidR="00A84848" w:rsidRPr="007A659F" w:rsidRDefault="00A84848" w:rsidP="006B2E8A">
          <w:pPr>
            <w:jc w:val="both"/>
            <w:rPr>
              <w:rFonts w:asciiTheme="minorHAnsi" w:hAnsiTheme="minorHAnsi"/>
              <w:sz w:val="12"/>
            </w:rPr>
          </w:pPr>
          <w:r w:rsidRPr="007A659F">
            <w:rPr>
              <w:rFonts w:asciiTheme="minorHAnsi" w:hAnsiTheme="minorHAnsi"/>
              <w:sz w:val="12"/>
            </w:rPr>
            <w:t>Dentaurum GmbH &amp; Co. KG · Postadresse : Postfach 10 04 40 · 75104 Pforzheim · Germany · Firmensitz : Turnstraße 31 · 75228 Ispringen · Germany</w:t>
          </w:r>
          <w:r w:rsidRPr="007A659F">
            <w:rPr>
              <w:rFonts w:asciiTheme="minorHAnsi" w:hAnsiTheme="minorHAnsi"/>
              <w:sz w:val="12"/>
            </w:rPr>
            <w:br/>
            <w:t>Telefon + 49 72 31 / 803 - 0 · Fax + 49 72 31 / 803 - 295 · www.dentaurum.de · info@dentaurum.de · Handelsregister Amtsgericht Mannheim HRA 500957</w:t>
          </w:r>
          <w:r w:rsidRPr="007A659F">
            <w:rPr>
              <w:rFonts w:asciiTheme="minorHAnsi" w:hAnsiTheme="minorHAnsi"/>
              <w:sz w:val="12"/>
            </w:rPr>
            <w:br/>
            <w:t>Persönlich haftende Gesellschafterin: Winkelstroeter &amp; Pace Verwaltungs-GmbH · Handelsregister Amtsgericht Mannheim HRB 708327</w:t>
          </w:r>
          <w:r w:rsidRPr="007A659F">
            <w:rPr>
              <w:rFonts w:asciiTheme="minorHAnsi" w:hAnsiTheme="minorHAnsi"/>
              <w:sz w:val="12"/>
            </w:rPr>
            <w:br/>
            <w:t>Geschäftsführer: Mark Stephen Pace, Axel Winkelstroeter · Baden-Württembergische Bank Pforzheim (BLZ 600 501 01) 749 850 0335</w:t>
          </w:r>
          <w:r w:rsidRPr="007A659F">
            <w:rPr>
              <w:rFonts w:asciiTheme="minorHAnsi" w:hAnsiTheme="minorHAnsi"/>
              <w:sz w:val="12"/>
            </w:rPr>
            <w:br/>
          </w:r>
          <w:r w:rsidRPr="007A659F">
            <w:rPr>
              <w:rFonts w:asciiTheme="minorHAnsi" w:hAnsiTheme="minorHAnsi"/>
              <w:snapToGrid w:val="0"/>
              <w:sz w:val="12"/>
            </w:rPr>
            <w:t>IBAN DE13 6005 0101 7498 5003 35 BIC: SOLA DE ST · Deutsche Bank Pforzheim (BLZ 666 700 06) 05 04 217 IBAN DE89 6667 0006 0050 4217 00</w:t>
          </w:r>
          <w:r w:rsidRPr="007A659F">
            <w:rPr>
              <w:rFonts w:asciiTheme="minorHAnsi" w:hAnsiTheme="minorHAnsi"/>
              <w:snapToGrid w:val="0"/>
              <w:sz w:val="12"/>
            </w:rPr>
            <w:br/>
            <w:t>BIC: DEUT DE SM 666 · Sparkasse Pforzheim Calw (BLZ 666 500 85) 899 011 IBAN DE91 6665 0085 0000 8990 11 BIC: PZHS DE 66</w:t>
          </w:r>
        </w:p>
      </w:tc>
      <w:tc>
        <w:tcPr>
          <w:tcW w:w="7796" w:type="dxa"/>
        </w:tcPr>
        <w:p w:rsidR="00A84848" w:rsidRPr="007A659F" w:rsidRDefault="00A84848" w:rsidP="007A659F">
          <w:pPr>
            <w:jc w:val="both"/>
            <w:rPr>
              <w:rFonts w:asciiTheme="minorHAnsi" w:hAnsiTheme="minorHAnsi"/>
              <w:sz w:val="12"/>
            </w:rPr>
          </w:pPr>
          <w:r>
            <w:rPr>
              <w:rFonts w:asciiTheme="minorHAnsi" w:hAnsiTheme="minorHAnsi"/>
              <w:noProof/>
              <w:sz w:val="12"/>
            </w:rPr>
            <w:drawing>
              <wp:inline distT="0" distB="0" distL="0" distR="0">
                <wp:extent cx="935738" cy="990602"/>
                <wp:effectExtent l="19050" t="0" r="0" b="0"/>
                <wp:docPr id="9" name="Grafik 8" descr="logo_125_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125_de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5738" cy="9906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84848" w:rsidRPr="00226F2E" w:rsidRDefault="00A84848">
    <w:pPr>
      <w:pStyle w:val="Fuzeile"/>
      <w:rPr>
        <w:rFonts w:ascii="Arial" w:hAnsi="Arial"/>
        <w:sz w:val="10"/>
      </w:rPr>
    </w:pPr>
  </w:p>
  <w:p w:rsidR="00A84848" w:rsidRPr="00226F2E" w:rsidRDefault="00A84848">
    <w:pPr>
      <w:pStyle w:val="Fuzeile"/>
      <w:rPr>
        <w:rFonts w:ascii="Arial" w:hAnsi="Arial"/>
        <w:sz w:val="10"/>
      </w:rPr>
    </w:pPr>
  </w:p>
  <w:p w:rsidR="00A84848" w:rsidRPr="00226F2E" w:rsidRDefault="00A84848">
    <w:pPr>
      <w:pStyle w:val="Fuzeile"/>
      <w:rPr>
        <w:rFonts w:ascii="Arial" w:hAnsi="Arial"/>
        <w:sz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848" w:rsidRDefault="00A84848">
      <w:r>
        <w:separator/>
      </w:r>
    </w:p>
  </w:footnote>
  <w:footnote w:type="continuationSeparator" w:id="0">
    <w:p w:rsidR="00A84848" w:rsidRDefault="00A848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848" w:rsidRDefault="002C0FEF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w:pict>
        <v:line id="_x0000_s2054" style="position:absolute;left:0;text-align:left;flip:x;z-index:251657728" from="-107.2pt,29.55pt" to="339.2pt,29.55pt" o:allowincell="f" strokecolor="#0069b3"/>
      </w:pict>
    </w:r>
    <w:r w:rsidR="00A84848">
      <w:rPr>
        <w:noProof/>
      </w:rPr>
      <w:drawing>
        <wp:inline distT="0" distB="0" distL="0" distR="0">
          <wp:extent cx="1727200" cy="419100"/>
          <wp:effectExtent l="19050" t="0" r="6350" b="0"/>
          <wp:docPr id="1" name="Bild 1" descr="\\dds08\public\vorlagen\dentau_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ds08\public\vorlagen\dentau_m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84848" w:rsidRDefault="00A84848">
    <w:pPr>
      <w:pStyle w:val="Kopfzeile"/>
      <w:tabs>
        <w:tab w:val="clear" w:pos="9072"/>
        <w:tab w:val="right" w:pos="9781"/>
      </w:tabs>
      <w:ind w:right="-569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-919480</wp:posOffset>
          </wp:positionH>
          <wp:positionV relativeFrom="paragraph">
            <wp:posOffset>125730</wp:posOffset>
          </wp:positionV>
          <wp:extent cx="5229225" cy="361950"/>
          <wp:effectExtent l="19050" t="0" r="9525" b="0"/>
          <wp:wrapNone/>
          <wp:docPr id="6" name="Grafik 5" descr="125-ban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25-banner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2922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84848" w:rsidRDefault="00A84848">
    <w:pPr>
      <w:pStyle w:val="Kopfzeile"/>
      <w:tabs>
        <w:tab w:val="clear" w:pos="9072"/>
        <w:tab w:val="right" w:pos="9781"/>
      </w:tabs>
      <w:ind w:right="-569"/>
      <w:jc w:val="right"/>
    </w:pPr>
  </w:p>
  <w:p w:rsidR="00A84848" w:rsidRDefault="00A84848">
    <w:pPr>
      <w:pStyle w:val="Kopfzeile"/>
      <w:tabs>
        <w:tab w:val="clear" w:pos="9072"/>
        <w:tab w:val="right" w:pos="9781"/>
      </w:tabs>
      <w:ind w:right="-569"/>
      <w:jc w:val="right"/>
    </w:pPr>
  </w:p>
  <w:p w:rsidR="00A84848" w:rsidRDefault="00A84848">
    <w:pPr>
      <w:pStyle w:val="Kopfzeile"/>
      <w:tabs>
        <w:tab w:val="clear" w:pos="9072"/>
        <w:tab w:val="right" w:pos="9781"/>
      </w:tabs>
      <w:ind w:right="-56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5">
      <o:colormru v:ext="edit" colors="#0069b3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D1505"/>
    <w:rsid w:val="0001187D"/>
    <w:rsid w:val="00053B90"/>
    <w:rsid w:val="000B017D"/>
    <w:rsid w:val="00144500"/>
    <w:rsid w:val="002175C0"/>
    <w:rsid w:val="00226F2E"/>
    <w:rsid w:val="002312B2"/>
    <w:rsid w:val="00234A8D"/>
    <w:rsid w:val="002445D6"/>
    <w:rsid w:val="0029011E"/>
    <w:rsid w:val="002C0FEF"/>
    <w:rsid w:val="002E67E5"/>
    <w:rsid w:val="002F53D2"/>
    <w:rsid w:val="003B0C2F"/>
    <w:rsid w:val="003C4255"/>
    <w:rsid w:val="00415823"/>
    <w:rsid w:val="00431D5D"/>
    <w:rsid w:val="00456F33"/>
    <w:rsid w:val="004A1F6A"/>
    <w:rsid w:val="00531F7B"/>
    <w:rsid w:val="0054440B"/>
    <w:rsid w:val="0057286E"/>
    <w:rsid w:val="0059240D"/>
    <w:rsid w:val="005C23CC"/>
    <w:rsid w:val="00601B11"/>
    <w:rsid w:val="006827A0"/>
    <w:rsid w:val="006B2E8A"/>
    <w:rsid w:val="006C5CAC"/>
    <w:rsid w:val="00747493"/>
    <w:rsid w:val="007808CF"/>
    <w:rsid w:val="007A659F"/>
    <w:rsid w:val="007D5BEA"/>
    <w:rsid w:val="0081760F"/>
    <w:rsid w:val="0083170B"/>
    <w:rsid w:val="00835050"/>
    <w:rsid w:val="008459B5"/>
    <w:rsid w:val="008D36DC"/>
    <w:rsid w:val="008D6E85"/>
    <w:rsid w:val="00934068"/>
    <w:rsid w:val="009B0D47"/>
    <w:rsid w:val="009D1505"/>
    <w:rsid w:val="00A05F78"/>
    <w:rsid w:val="00A84848"/>
    <w:rsid w:val="00A94299"/>
    <w:rsid w:val="00AB19F6"/>
    <w:rsid w:val="00AD4FEA"/>
    <w:rsid w:val="00AF42BC"/>
    <w:rsid w:val="00AF7B1A"/>
    <w:rsid w:val="00B417EC"/>
    <w:rsid w:val="00B57B5D"/>
    <w:rsid w:val="00BF50A8"/>
    <w:rsid w:val="00C62D71"/>
    <w:rsid w:val="00CD0F8B"/>
    <w:rsid w:val="00CD526A"/>
    <w:rsid w:val="00DC3890"/>
    <w:rsid w:val="00E12455"/>
    <w:rsid w:val="00E37480"/>
    <w:rsid w:val="00E619CC"/>
    <w:rsid w:val="00E72472"/>
    <w:rsid w:val="00EE1514"/>
    <w:rsid w:val="00F86709"/>
    <w:rsid w:val="00F8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o:colormru v:ext="edit" colors="#0069b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D36DC"/>
  </w:style>
  <w:style w:type="paragraph" w:styleId="berschrift2">
    <w:name w:val="heading 2"/>
    <w:basedOn w:val="Standard"/>
    <w:next w:val="Standard"/>
    <w:link w:val="berschrift2Zchn"/>
    <w:qFormat/>
    <w:rsid w:val="00C62D71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C62D71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8D36D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8D36DC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8D36DC"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sid w:val="008D36DC"/>
    <w:rPr>
      <w:color w:val="800080"/>
      <w:u w:val="single"/>
    </w:rPr>
  </w:style>
  <w:style w:type="paragraph" w:styleId="Textkrper">
    <w:name w:val="Body Text"/>
    <w:basedOn w:val="Standard"/>
    <w:link w:val="TextkrperZchn"/>
    <w:semiHidden/>
    <w:rsid w:val="008D36DC"/>
    <w:rPr>
      <w:rFonts w:ascii="FrutigerLTStd-LightCn" w:hAnsi="FrutigerLTStd-LightCn"/>
      <w:snapToGrid w:val="0"/>
      <w:sz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75C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75C0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C62D71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C62D71"/>
    <w:rPr>
      <w:rFonts w:ascii="Arial" w:hAnsi="Arial"/>
      <w:b/>
      <w:i/>
    </w:rPr>
  </w:style>
  <w:style w:type="paragraph" w:styleId="Textkrper2">
    <w:name w:val="Body Text 2"/>
    <w:basedOn w:val="Standard"/>
    <w:link w:val="Textkrper2Zchn"/>
    <w:semiHidden/>
    <w:rsid w:val="00C62D71"/>
    <w:pPr>
      <w:spacing w:line="360" w:lineRule="auto"/>
      <w:jc w:val="both"/>
    </w:pPr>
    <w:rPr>
      <w:rFonts w:ascii="Arial" w:hAnsi="Arial"/>
      <w:sz w:val="22"/>
    </w:rPr>
  </w:style>
  <w:style w:type="character" w:customStyle="1" w:styleId="Textkrper2Zchn">
    <w:name w:val="Textkörper 2 Zchn"/>
    <w:basedOn w:val="Absatz-Standardschriftart"/>
    <w:link w:val="Textkrper2"/>
    <w:semiHidden/>
    <w:rsid w:val="00C62D71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semiHidden/>
    <w:rsid w:val="00C62D71"/>
    <w:pPr>
      <w:jc w:val="both"/>
    </w:pPr>
    <w:rPr>
      <w:rFonts w:ascii="Verdana" w:hAnsi="Verdana"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C62D71"/>
    <w:rPr>
      <w:rFonts w:ascii="Verdana" w:hAnsi="Verdana"/>
      <w:sz w:val="22"/>
    </w:rPr>
  </w:style>
  <w:style w:type="character" w:customStyle="1" w:styleId="TextkrperZchn">
    <w:name w:val="Textkörper Zchn"/>
    <w:basedOn w:val="Absatz-Standardschriftart"/>
    <w:link w:val="Textkrper"/>
    <w:semiHidden/>
    <w:rsid w:val="00C62D71"/>
    <w:rPr>
      <w:rFonts w:ascii="FrutigerLTStd-LightCn" w:hAnsi="FrutigerLTStd-LightCn"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dentaurum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ntaurum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orlagen\office2007\Briefpapier_125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Briefpapier_125.dotx</Template>
  <TotalTime>0</TotalTime>
  <Pages>2</Pages>
  <Words>357</Words>
  <Characters>2591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/>
      <vt:lpstr>    Die Dentaurum-Gruppe</vt:lpstr>
      <vt:lpstr>        </vt:lpstr>
      <vt:lpstr>        Von der Wurzel bis zur Krone</vt:lpstr>
    </vt:vector>
  </TitlesOfParts>
  <Company>Dentaurum</Company>
  <LinksUpToDate>false</LinksUpToDate>
  <CharactersWithSpaces>2943</CharactersWithSpaces>
  <SharedDoc>false</SharedDoc>
  <HLinks>
    <vt:vector size="12" baseType="variant">
      <vt:variant>
        <vt:i4>1179729</vt:i4>
      </vt:variant>
      <vt:variant>
        <vt:i4>1026</vt:i4>
      </vt:variant>
      <vt:variant>
        <vt:i4>1025</vt:i4>
      </vt:variant>
      <vt:variant>
        <vt:i4>1</vt:i4>
      </vt:variant>
      <vt:variant>
        <vt:lpwstr>\\dds08\public\vorlagen\dentau_med.jpg</vt:lpwstr>
      </vt:variant>
      <vt:variant>
        <vt:lpwstr/>
      </vt:variant>
      <vt:variant>
        <vt:i4>6881378</vt:i4>
      </vt:variant>
      <vt:variant>
        <vt:i4>1030</vt:i4>
      </vt:variant>
      <vt:variant>
        <vt:i4>1026</vt:i4>
      </vt:variant>
      <vt:variant>
        <vt:i4>1</vt:i4>
      </vt:variant>
      <vt:variant>
        <vt:lpwstr>C:\Dokumente und Einstellungen\toth\Desktop\dentalindustrie.jpg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cubero</dc:creator>
  <cp:keywords/>
  <dc:description/>
  <cp:lastModifiedBy>seemann</cp:lastModifiedBy>
  <cp:revision>2</cp:revision>
  <cp:lastPrinted>2012-01-25T07:37:00Z</cp:lastPrinted>
  <dcterms:created xsi:type="dcterms:W3CDTF">2012-02-02T12:15:00Z</dcterms:created>
  <dcterms:modified xsi:type="dcterms:W3CDTF">2012-02-02T12:15:00Z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-243576065</vt:i4>
  </property>
  <property fmtid="{D5CDD505-2E9C-101B-9397-08002B2CF9AE}" pid="3" name="_NewReviewCycle">
    <vt:lpwstr/>
  </property>
  <property fmtid="{D5CDD505-2E9C-101B-9397-08002B2CF9AE}" pid="4" name="_EmailSubject">
    <vt:lpwstr>Neue Vorlage für PRs von Dentaurum</vt:lpwstr>
  </property>
  <property fmtid="{D5CDD505-2E9C-101B-9397-08002B2CF9AE}" pid="5" name="_AuthorEmail">
    <vt:lpwstr>Maria.GuerraCubero@dentaurum.de</vt:lpwstr>
  </property>
  <property fmtid="{D5CDD505-2E9C-101B-9397-08002B2CF9AE}" pid="6" name="_AuthorEmailDisplayName">
    <vt:lpwstr>Guerra Cubero, Maria</vt:lpwstr>
  </property>
  <property fmtid="{D5CDD505-2E9C-101B-9397-08002B2CF9AE}" pid="7" name="_ReviewingToolsShownOnce">
    <vt:lpwstr/>
  </property>
</Properties>
</file>